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9A" w:rsidRPr="00C420D9" w:rsidRDefault="0099259A" w:rsidP="00FB17F7">
      <w:pPr>
        <w:spacing w:line="300" w:lineRule="exact"/>
        <w:rPr>
          <w:rFonts w:ascii="Meiryo UI" w:eastAsia="Meiryo UI" w:hAnsi="Meiryo UI" w:cs="Meiryo UI"/>
          <w:b/>
          <w:sz w:val="24"/>
          <w:szCs w:val="24"/>
        </w:rPr>
      </w:pPr>
      <w:r w:rsidRPr="00C420D9">
        <w:rPr>
          <w:rFonts w:ascii="Meiryo UI" w:eastAsia="Meiryo UI" w:hAnsi="Meiryo UI" w:cs="Meiryo UI" w:hint="eastAsia"/>
          <w:b/>
          <w:sz w:val="24"/>
          <w:szCs w:val="24"/>
        </w:rPr>
        <w:t>別紙１</w:t>
      </w:r>
    </w:p>
    <w:p w:rsidR="002B2F24" w:rsidRPr="00C420D9" w:rsidRDefault="002B2F24" w:rsidP="00FB17F7">
      <w:pPr>
        <w:spacing w:line="300" w:lineRule="exact"/>
        <w:rPr>
          <w:rFonts w:ascii="Meiryo UI" w:eastAsia="Meiryo UI" w:hAnsi="Meiryo UI" w:cs="Meiryo UI"/>
          <w:b/>
          <w:sz w:val="24"/>
          <w:szCs w:val="24"/>
        </w:rPr>
      </w:pPr>
      <w:r w:rsidRPr="00C420D9">
        <w:rPr>
          <w:rFonts w:ascii="Meiryo UI" w:eastAsia="Meiryo UI" w:hAnsi="Meiryo UI" w:cs="Meiryo UI" w:hint="eastAsia"/>
          <w:b/>
          <w:sz w:val="24"/>
          <w:szCs w:val="24"/>
        </w:rPr>
        <w:t>紀州湯浅の</w:t>
      </w:r>
      <w:r w:rsidR="00580F4F" w:rsidRPr="00C420D9">
        <w:rPr>
          <w:rFonts w:ascii="Meiryo UI" w:eastAsia="Meiryo UI" w:hAnsi="Meiryo UI" w:cs="Meiryo UI" w:hint="eastAsia"/>
          <w:b/>
          <w:sz w:val="24"/>
          <w:szCs w:val="24"/>
        </w:rPr>
        <w:t>ギョギョっとお魚まつり</w:t>
      </w:r>
      <w:r w:rsidRPr="00C420D9">
        <w:rPr>
          <w:rFonts w:ascii="Meiryo UI" w:eastAsia="Meiryo UI" w:hAnsi="Meiryo UI" w:cs="Meiryo UI" w:hint="eastAsia"/>
          <w:b/>
          <w:sz w:val="24"/>
          <w:szCs w:val="24"/>
        </w:rPr>
        <w:t>出店規約</w:t>
      </w:r>
    </w:p>
    <w:p w:rsidR="00521B29" w:rsidRPr="00C420D9" w:rsidRDefault="00521B29" w:rsidP="00FB17F7">
      <w:pPr>
        <w:spacing w:line="300" w:lineRule="exact"/>
        <w:rPr>
          <w:rFonts w:ascii="Meiryo UI" w:eastAsia="Meiryo UI" w:hAnsi="Meiryo UI" w:cs="Meiryo UI"/>
          <w:b/>
          <w:sz w:val="24"/>
          <w:szCs w:val="24"/>
        </w:rPr>
      </w:pPr>
      <w:r w:rsidRPr="00C420D9">
        <w:rPr>
          <w:rFonts w:ascii="Meiryo UI" w:eastAsia="Meiryo UI" w:hAnsi="Meiryo UI" w:cs="Meiryo UI" w:hint="eastAsia"/>
          <w:b/>
          <w:sz w:val="24"/>
          <w:szCs w:val="24"/>
        </w:rPr>
        <w:t>（フリーマーケット・</w:t>
      </w:r>
      <w:r w:rsidR="00C05FDC">
        <w:rPr>
          <w:rFonts w:ascii="Meiryo UI" w:eastAsia="Meiryo UI" w:hAnsi="Meiryo UI" w:cs="Meiryo UI" w:hint="eastAsia"/>
          <w:b/>
          <w:sz w:val="24"/>
          <w:szCs w:val="24"/>
        </w:rPr>
        <w:t>湯浅</w:t>
      </w:r>
      <w:r w:rsidRPr="00C420D9">
        <w:rPr>
          <w:rFonts w:ascii="Meiryo UI" w:eastAsia="Meiryo UI" w:hAnsi="Meiryo UI" w:cs="Meiryo UI" w:hint="eastAsia"/>
          <w:b/>
          <w:sz w:val="24"/>
          <w:szCs w:val="24"/>
        </w:rPr>
        <w:t>特産</w:t>
      </w:r>
      <w:r w:rsidR="00C05FDC">
        <w:rPr>
          <w:rFonts w:ascii="Meiryo UI" w:eastAsia="Meiryo UI" w:hAnsi="Meiryo UI" w:cs="Meiryo UI" w:hint="eastAsia"/>
          <w:b/>
          <w:sz w:val="24"/>
          <w:szCs w:val="24"/>
        </w:rPr>
        <w:t>フェア</w:t>
      </w:r>
      <w:r w:rsidRPr="00C420D9">
        <w:rPr>
          <w:rFonts w:ascii="Meiryo UI" w:eastAsia="Meiryo UI" w:hAnsi="Meiryo UI" w:cs="Meiryo UI" w:hint="eastAsia"/>
          <w:b/>
          <w:sz w:val="24"/>
          <w:szCs w:val="24"/>
        </w:rPr>
        <w:t>）</w:t>
      </w:r>
    </w:p>
    <w:p w:rsidR="002B2F24" w:rsidRPr="00C420D9" w:rsidRDefault="002B2F24" w:rsidP="00FB17F7">
      <w:pPr>
        <w:spacing w:line="300" w:lineRule="exact"/>
        <w:rPr>
          <w:rFonts w:ascii="Meiryo UI" w:eastAsia="Meiryo UI" w:hAnsi="Meiryo UI" w:cs="Meiryo UI"/>
          <w:szCs w:val="21"/>
        </w:rPr>
      </w:pPr>
    </w:p>
    <w:p w:rsidR="002B2F24" w:rsidRPr="00C420D9" w:rsidRDefault="002B2F24"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１</w:t>
      </w:r>
      <w:r w:rsidR="00FB17F7" w:rsidRPr="00C420D9">
        <w:rPr>
          <w:rFonts w:ascii="Meiryo UI" w:eastAsia="Meiryo UI" w:hAnsi="Meiryo UI" w:cs="Meiryo UI" w:hint="eastAsia"/>
          <w:szCs w:val="21"/>
        </w:rPr>
        <w:t>出店について</w:t>
      </w:r>
    </w:p>
    <w:p w:rsidR="00FB17F7" w:rsidRPr="00C420D9" w:rsidRDefault="009F7DA9" w:rsidP="00521B29">
      <w:pPr>
        <w:spacing w:line="320" w:lineRule="exact"/>
        <w:rPr>
          <w:rFonts w:ascii="Meiryo UI" w:eastAsia="Meiryo UI" w:hAnsi="Meiryo UI" w:cs="Meiryo UI"/>
          <w:szCs w:val="21"/>
        </w:rPr>
      </w:pPr>
      <w:r w:rsidRPr="00C420D9">
        <w:rPr>
          <w:rFonts w:ascii="Meiryo UI" w:eastAsia="Meiryo UI" w:hAnsi="Meiryo UI" w:cs="Meiryo UI" w:hint="eastAsia"/>
          <w:noProof/>
          <w:szCs w:val="21"/>
        </w:rPr>
        <mc:AlternateContent>
          <mc:Choice Requires="wps">
            <w:drawing>
              <wp:anchor distT="0" distB="0" distL="114300" distR="114300" simplePos="0" relativeHeight="251666432" behindDoc="0" locked="0" layoutInCell="1" allowOverlap="1" wp14:anchorId="25A75A18" wp14:editId="203816B3">
                <wp:simplePos x="0" y="0"/>
                <wp:positionH relativeFrom="column">
                  <wp:posOffset>-252145</wp:posOffset>
                </wp:positionH>
                <wp:positionV relativeFrom="paragraph">
                  <wp:posOffset>104775</wp:posOffset>
                </wp:positionV>
                <wp:extent cx="3343047" cy="0"/>
                <wp:effectExtent l="0" t="0" r="29210" b="19050"/>
                <wp:wrapNone/>
                <wp:docPr id="10" name="直線コネクタ 10"/>
                <wp:cNvGraphicFramePr/>
                <a:graphic xmlns:a="http://schemas.openxmlformats.org/drawingml/2006/main">
                  <a:graphicData uri="http://schemas.microsoft.com/office/word/2010/wordprocessingShape">
                    <wps:wsp>
                      <wps:cNvCnPr/>
                      <wps:spPr>
                        <a:xfrm flipV="1">
                          <a:off x="0" y="0"/>
                          <a:ext cx="334304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21A57" id="直線コネクタ 10"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8.25pt" to="243.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" strokecolor="#5b9bd5 [3204]" strokeweight="1.5pt">
                <v:stroke joinstyle="miter"/>
              </v:line>
            </w:pict>
          </mc:Fallback>
        </mc:AlternateContent>
      </w:r>
    </w:p>
    <w:p w:rsidR="00FB17F7" w:rsidRPr="00C420D9" w:rsidRDefault="00FB17F7" w:rsidP="00521B29">
      <w:pPr>
        <w:spacing w:line="320" w:lineRule="exact"/>
        <w:ind w:rightChars="-34" w:right="-71"/>
        <w:rPr>
          <w:rFonts w:ascii="Meiryo UI" w:eastAsia="Meiryo UI" w:hAnsi="Meiryo UI" w:cs="Meiryo UI"/>
          <w:szCs w:val="21"/>
        </w:rPr>
      </w:pPr>
      <w:r w:rsidRPr="00C420D9">
        <w:rPr>
          <w:rFonts w:ascii="Meiryo UI" w:eastAsia="Meiryo UI" w:hAnsi="Meiryo UI" w:cs="Meiryo UI" w:hint="eastAsia"/>
          <w:szCs w:val="21"/>
        </w:rPr>
        <w:t>◆当日</w:t>
      </w:r>
      <w:r w:rsidR="00DE3341" w:rsidRPr="00C420D9">
        <w:rPr>
          <w:rFonts w:ascii="Meiryo UI" w:eastAsia="Meiryo UI" w:hAnsi="Meiryo UI" w:cs="Meiryo UI" w:hint="eastAsia"/>
          <w:szCs w:val="21"/>
        </w:rPr>
        <w:t>配布する</w:t>
      </w:r>
      <w:r w:rsidRPr="00C420D9">
        <w:rPr>
          <w:rFonts w:ascii="Meiryo UI" w:eastAsia="Meiryo UI" w:hAnsi="Meiryo UI" w:cs="Meiryo UI" w:hint="eastAsia"/>
          <w:szCs w:val="21"/>
        </w:rPr>
        <w:t>出店票</w:t>
      </w:r>
      <w:r w:rsidR="00DE3341" w:rsidRPr="00C420D9">
        <w:rPr>
          <w:rFonts w:ascii="Meiryo UI" w:eastAsia="Meiryo UI" w:hAnsi="Meiryo UI" w:cs="Meiryo UI" w:hint="eastAsia"/>
          <w:szCs w:val="21"/>
        </w:rPr>
        <w:t>を、店先に</w:t>
      </w:r>
      <w:r w:rsidR="007D2F99" w:rsidRPr="00C420D9">
        <w:rPr>
          <w:rFonts w:ascii="Meiryo UI" w:eastAsia="Meiryo UI" w:hAnsi="Meiryo UI" w:cs="Meiryo UI" w:hint="eastAsia"/>
          <w:szCs w:val="21"/>
        </w:rPr>
        <w:t>提示</w:t>
      </w:r>
      <w:r w:rsidR="00DE3341" w:rsidRPr="00C420D9">
        <w:rPr>
          <w:rFonts w:ascii="Meiryo UI" w:eastAsia="Meiryo UI" w:hAnsi="Meiryo UI" w:cs="Meiryo UI" w:hint="eastAsia"/>
          <w:szCs w:val="21"/>
        </w:rPr>
        <w:t>してください</w:t>
      </w:r>
    </w:p>
    <w:p w:rsidR="00FB17F7" w:rsidRPr="00C420D9" w:rsidRDefault="00FB17F7"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◆原則として</w:t>
      </w:r>
      <w:r w:rsidR="00B355FE" w:rsidRPr="00C420D9">
        <w:rPr>
          <w:rFonts w:ascii="Meiryo UI" w:eastAsia="Meiryo UI" w:hAnsi="Meiryo UI" w:cs="Meiryo UI" w:hint="eastAsia"/>
          <w:szCs w:val="21"/>
        </w:rPr>
        <w:t>、</w:t>
      </w:r>
      <w:r w:rsidRPr="00C420D9">
        <w:rPr>
          <w:rFonts w:ascii="Meiryo UI" w:eastAsia="Meiryo UI" w:hAnsi="Meiryo UI" w:cs="Meiryo UI" w:hint="eastAsia"/>
          <w:szCs w:val="21"/>
        </w:rPr>
        <w:t>申込者</w:t>
      </w:r>
      <w:r w:rsidR="00656118" w:rsidRPr="00C420D9">
        <w:rPr>
          <w:rFonts w:ascii="Meiryo UI" w:eastAsia="Meiryo UI" w:hAnsi="Meiryo UI" w:cs="Meiryo UI" w:hint="eastAsia"/>
          <w:szCs w:val="21"/>
        </w:rPr>
        <w:t>（未成年の場合は保護者の承諾が必要）</w:t>
      </w:r>
      <w:r w:rsidR="00B355FE" w:rsidRPr="00C420D9">
        <w:rPr>
          <w:rFonts w:ascii="Meiryo UI" w:eastAsia="Meiryo UI" w:hAnsi="Meiryo UI" w:cs="Meiryo UI" w:hint="eastAsia"/>
          <w:szCs w:val="21"/>
        </w:rPr>
        <w:t>が</w:t>
      </w:r>
      <w:r w:rsidRPr="00C420D9">
        <w:rPr>
          <w:rFonts w:ascii="Meiryo UI" w:eastAsia="Meiryo UI" w:hAnsi="Meiryo UI" w:cs="Meiryo UI" w:hint="eastAsia"/>
          <w:szCs w:val="21"/>
        </w:rPr>
        <w:t>参加</w:t>
      </w:r>
      <w:r w:rsidR="00B355FE" w:rsidRPr="00C420D9">
        <w:rPr>
          <w:rFonts w:ascii="Meiryo UI" w:eastAsia="Meiryo UI" w:hAnsi="Meiryo UI" w:cs="Meiryo UI" w:hint="eastAsia"/>
          <w:szCs w:val="21"/>
        </w:rPr>
        <w:t>すること</w:t>
      </w:r>
      <w:r w:rsidRPr="00C420D9">
        <w:rPr>
          <w:rFonts w:ascii="Meiryo UI" w:eastAsia="Meiryo UI" w:hAnsi="Meiryo UI" w:cs="Meiryo UI" w:hint="eastAsia"/>
          <w:szCs w:val="21"/>
        </w:rPr>
        <w:t>を条件とします。なお、必要に応じて身分証明書の提示をお願いする場合があります。</w:t>
      </w:r>
    </w:p>
    <w:p w:rsidR="00813CC4" w:rsidRPr="00C420D9" w:rsidRDefault="00FB17F7"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◆出店位置は</w:t>
      </w:r>
      <w:r w:rsidR="00B355FE" w:rsidRPr="00C420D9">
        <w:rPr>
          <w:rFonts w:ascii="Meiryo UI" w:eastAsia="Meiryo UI" w:hAnsi="Meiryo UI" w:cs="Meiryo UI" w:hint="eastAsia"/>
          <w:szCs w:val="21"/>
        </w:rPr>
        <w:t>、</w:t>
      </w:r>
      <w:r w:rsidR="00431EF6" w:rsidRPr="00C420D9">
        <w:rPr>
          <w:rFonts w:ascii="Meiryo UI" w:eastAsia="Meiryo UI" w:hAnsi="Meiryo UI" w:cs="Meiryo UI" w:hint="eastAsia"/>
          <w:szCs w:val="21"/>
        </w:rPr>
        <w:t>原則として</w:t>
      </w:r>
      <w:r w:rsidRPr="00C420D9">
        <w:rPr>
          <w:rFonts w:ascii="Meiryo UI" w:eastAsia="Meiryo UI" w:hAnsi="Meiryo UI" w:cs="Meiryo UI" w:hint="eastAsia"/>
          <w:szCs w:val="21"/>
        </w:rPr>
        <w:t>当実行委員会が決定します。なお複数区画をお申込みの場合、連続した出店位置となります。</w:t>
      </w:r>
      <w:r w:rsidR="008806E0" w:rsidRPr="00C420D9">
        <w:rPr>
          <w:rFonts w:ascii="Meiryo UI" w:eastAsia="Meiryo UI" w:hAnsi="Meiryo UI" w:cs="Meiryo UI" w:hint="eastAsia"/>
          <w:szCs w:val="21"/>
        </w:rPr>
        <w:t>また、</w:t>
      </w:r>
      <w:r w:rsidR="00C30D0E" w:rsidRPr="00C420D9">
        <w:rPr>
          <w:rFonts w:ascii="Meiryo UI" w:eastAsia="Meiryo UI" w:hAnsi="Meiryo UI" w:cs="Meiryo UI" w:hint="eastAsia"/>
          <w:szCs w:val="21"/>
        </w:rPr>
        <w:t>会場・運営の都合上、やむを得ず出店位置・レイアウトを変更する場合があります</w:t>
      </w:r>
      <w:r w:rsidR="008806E0" w:rsidRPr="00C420D9">
        <w:rPr>
          <w:rFonts w:ascii="Meiryo UI" w:eastAsia="Meiryo UI" w:hAnsi="Meiryo UI" w:cs="Meiryo UI" w:hint="eastAsia"/>
          <w:szCs w:val="21"/>
        </w:rPr>
        <w:t>。また</w:t>
      </w:r>
      <w:r w:rsidR="003F0B6E">
        <w:rPr>
          <w:rFonts w:ascii="Meiryo UI" w:eastAsia="Meiryo UI" w:hAnsi="Meiryo UI" w:cs="Meiryo UI" w:hint="eastAsia"/>
          <w:szCs w:val="21"/>
        </w:rPr>
        <w:t>、</w:t>
      </w:r>
      <w:r w:rsidR="00A45173" w:rsidRPr="00C420D9">
        <w:rPr>
          <w:rFonts w:ascii="Meiryo UI" w:eastAsia="Meiryo UI" w:hAnsi="Meiryo UI" w:cs="Meiryo UI" w:hint="eastAsia"/>
          <w:szCs w:val="21"/>
        </w:rPr>
        <w:t>当日は</w:t>
      </w:r>
      <w:r w:rsidR="00656118" w:rsidRPr="00C420D9">
        <w:rPr>
          <w:rFonts w:ascii="Meiryo UI" w:eastAsia="Meiryo UI" w:hAnsi="Meiryo UI" w:cs="Meiryo UI" w:hint="eastAsia"/>
          <w:szCs w:val="21"/>
        </w:rPr>
        <w:t>区画外へはみ出すことを禁止します</w:t>
      </w:r>
    </w:p>
    <w:p w:rsidR="00C30D0E" w:rsidRPr="00C420D9" w:rsidRDefault="00C30D0E"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◆搬入は</w:t>
      </w:r>
      <w:r w:rsidR="00067A27" w:rsidRPr="00C420D9">
        <w:rPr>
          <w:rFonts w:ascii="Meiryo UI" w:eastAsia="Meiryo UI" w:hAnsi="Meiryo UI" w:cs="Meiryo UI" w:hint="eastAsia"/>
          <w:szCs w:val="21"/>
        </w:rPr>
        <w:t>、決められた</w:t>
      </w:r>
      <w:r w:rsidRPr="00C420D9">
        <w:rPr>
          <w:rFonts w:ascii="Meiryo UI" w:eastAsia="Meiryo UI" w:hAnsi="Meiryo UI" w:cs="Meiryo UI" w:hint="eastAsia"/>
          <w:szCs w:val="21"/>
        </w:rPr>
        <w:t>時間内に行ってください。遅れた場合、出店できない場合があります</w:t>
      </w:r>
    </w:p>
    <w:p w:rsidR="00431EF6" w:rsidRPr="00C420D9" w:rsidRDefault="00431EF6"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◆車両の会場への乗り入れは、搬入時間以外は禁止します。</w:t>
      </w:r>
    </w:p>
    <w:p w:rsidR="00C30D0E" w:rsidRPr="00C420D9" w:rsidRDefault="00C30D0E" w:rsidP="00521B29">
      <w:pPr>
        <w:spacing w:line="320" w:lineRule="exact"/>
        <w:rPr>
          <w:rFonts w:ascii="Meiryo UI" w:eastAsia="Meiryo UI" w:hAnsi="Meiryo UI" w:cs="Meiryo UI"/>
          <w:szCs w:val="21"/>
          <w:shd w:val="pct15" w:color="auto" w:fill="FFFFFF"/>
        </w:rPr>
      </w:pPr>
      <w:r w:rsidRPr="00C420D9">
        <w:rPr>
          <w:rFonts w:ascii="Meiryo UI" w:eastAsia="Meiryo UI" w:hAnsi="Meiryo UI" w:cs="Meiryo UI" w:hint="eastAsia"/>
          <w:szCs w:val="21"/>
          <w:shd w:val="pct15" w:color="auto" w:fill="FFFFFF"/>
        </w:rPr>
        <w:t>◆高額と思われる物品</w:t>
      </w:r>
      <w:r w:rsidR="00067A27" w:rsidRPr="00C420D9">
        <w:rPr>
          <w:rFonts w:ascii="Meiryo UI" w:eastAsia="Meiryo UI" w:hAnsi="Meiryo UI" w:cs="Meiryo UI" w:hint="eastAsia"/>
          <w:szCs w:val="21"/>
          <w:shd w:val="pct15" w:color="auto" w:fill="FFFFFF"/>
        </w:rPr>
        <w:t>、</w:t>
      </w:r>
      <w:r w:rsidRPr="00C420D9">
        <w:rPr>
          <w:rFonts w:ascii="Meiryo UI" w:eastAsia="Meiryo UI" w:hAnsi="Meiryo UI" w:cs="Meiryo UI" w:hint="eastAsia"/>
          <w:szCs w:val="21"/>
          <w:shd w:val="pct15" w:color="auto" w:fill="FFFFFF"/>
        </w:rPr>
        <w:t>保証のない家電品・精密機器などには十分な説明を行い、</w:t>
      </w:r>
      <w:r w:rsidR="00067A27" w:rsidRPr="00C420D9">
        <w:rPr>
          <w:rFonts w:ascii="Meiryo UI" w:eastAsia="Meiryo UI" w:hAnsi="Meiryo UI" w:cs="Meiryo UI" w:hint="eastAsia"/>
          <w:szCs w:val="21"/>
          <w:shd w:val="pct15" w:color="auto" w:fill="FFFFFF"/>
        </w:rPr>
        <w:t>出店者</w:t>
      </w:r>
      <w:r w:rsidRPr="00C420D9">
        <w:rPr>
          <w:rFonts w:ascii="Meiryo UI" w:eastAsia="Meiryo UI" w:hAnsi="Meiryo UI" w:cs="Meiryo UI" w:hint="eastAsia"/>
          <w:szCs w:val="21"/>
          <w:shd w:val="pct15" w:color="auto" w:fill="FFFFFF"/>
        </w:rPr>
        <w:t>連絡先や領収証を発行してください。</w:t>
      </w:r>
    </w:p>
    <w:p w:rsidR="009B3A9E" w:rsidRPr="00C420D9" w:rsidRDefault="003F0B6E" w:rsidP="00521B29">
      <w:pPr>
        <w:spacing w:line="320" w:lineRule="exact"/>
        <w:rPr>
          <w:rFonts w:ascii="Meiryo UI" w:eastAsia="Meiryo UI" w:hAnsi="Meiryo UI" w:cs="Meiryo UI"/>
          <w:szCs w:val="21"/>
        </w:rPr>
      </w:pPr>
      <w:r>
        <w:rPr>
          <w:rFonts w:ascii="Meiryo UI" w:eastAsia="Meiryo UI" w:hAnsi="Meiryo UI" w:cs="Meiryo UI" w:hint="eastAsia"/>
          <w:szCs w:val="21"/>
        </w:rPr>
        <w:t>◆気象状況により対策は</w:t>
      </w:r>
      <w:r w:rsidR="009B3A9E" w:rsidRPr="00C420D9">
        <w:rPr>
          <w:rFonts w:ascii="Meiryo UI" w:eastAsia="Meiryo UI" w:hAnsi="Meiryo UI" w:cs="Meiryo UI" w:hint="eastAsia"/>
          <w:szCs w:val="21"/>
        </w:rPr>
        <w:t>、各自行ってください。</w:t>
      </w:r>
    </w:p>
    <w:p w:rsidR="00C30D0E" w:rsidRPr="00C420D9" w:rsidRDefault="00C30D0E"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◆出店場所及びその周辺は必ず清掃を行い、ごみは自宅で処分してください。放置や帰宅途中での投棄は厳禁です。</w:t>
      </w:r>
    </w:p>
    <w:p w:rsidR="00C30D0E" w:rsidRPr="00C420D9" w:rsidRDefault="00C30D0E"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◆当実行委員会の指示に従わず会場施設などを傷つけた場合、当事者の負担に</w:t>
      </w:r>
      <w:r w:rsidR="003F0B6E">
        <w:rPr>
          <w:rFonts w:ascii="Meiryo UI" w:eastAsia="Meiryo UI" w:hAnsi="Meiryo UI" w:cs="Meiryo UI" w:hint="eastAsia"/>
          <w:szCs w:val="21"/>
        </w:rPr>
        <w:t>より</w:t>
      </w:r>
      <w:r w:rsidRPr="00C420D9">
        <w:rPr>
          <w:rFonts w:ascii="Meiryo UI" w:eastAsia="Meiryo UI" w:hAnsi="Meiryo UI" w:cs="Meiryo UI" w:hint="eastAsia"/>
          <w:szCs w:val="21"/>
        </w:rPr>
        <w:t>原状回復して頂きます</w:t>
      </w:r>
    </w:p>
    <w:p w:rsidR="008806E0" w:rsidRPr="00C420D9" w:rsidRDefault="00C30D0E"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w:t>
      </w:r>
      <w:r w:rsidR="009F7DA9" w:rsidRPr="00C420D9">
        <w:rPr>
          <w:rFonts w:ascii="Meiryo UI" w:eastAsia="Meiryo UI" w:hAnsi="Meiryo UI" w:cs="Meiryo UI" w:hint="eastAsia"/>
          <w:szCs w:val="21"/>
        </w:rPr>
        <w:t>会場での物品・金銭のやりとり、事故などの対応は当事者間の責任において行ってください。また物品・金銭の管理は出</w:t>
      </w:r>
      <w:r w:rsidR="00067A27" w:rsidRPr="00C420D9">
        <w:rPr>
          <w:rFonts w:ascii="Meiryo UI" w:eastAsia="Meiryo UI" w:hAnsi="Meiryo UI" w:cs="Meiryo UI" w:hint="eastAsia"/>
          <w:szCs w:val="21"/>
        </w:rPr>
        <w:t>店</w:t>
      </w:r>
      <w:r w:rsidR="009F7DA9" w:rsidRPr="00C420D9">
        <w:rPr>
          <w:rFonts w:ascii="Meiryo UI" w:eastAsia="Meiryo UI" w:hAnsi="Meiryo UI" w:cs="Meiryo UI" w:hint="eastAsia"/>
          <w:szCs w:val="21"/>
        </w:rPr>
        <w:t>者の責任において行ってください。</w:t>
      </w:r>
    </w:p>
    <w:p w:rsidR="00A45173" w:rsidRPr="00C420D9" w:rsidRDefault="008806E0"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w:t>
      </w:r>
      <w:r w:rsidR="009F7DA9" w:rsidRPr="00C420D9">
        <w:rPr>
          <w:rFonts w:ascii="Meiryo UI" w:eastAsia="Meiryo UI" w:hAnsi="Meiryo UI" w:cs="Meiryo UI" w:hint="eastAsia"/>
          <w:szCs w:val="21"/>
        </w:rPr>
        <w:t>盗難や万引きなどの弁済責任を当実行委員会は負いません。</w:t>
      </w:r>
    </w:p>
    <w:p w:rsidR="009B3A9E" w:rsidRPr="00C420D9" w:rsidRDefault="009B3A9E"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◆湯浅町暴力団排除条例により、暴力団員、暴力関係者、暴力団関係企業は出店できません。</w:t>
      </w:r>
    </w:p>
    <w:p w:rsidR="00C30D0E" w:rsidRPr="00C420D9" w:rsidRDefault="00A45173" w:rsidP="00521B29">
      <w:pPr>
        <w:spacing w:line="320" w:lineRule="exact"/>
        <w:rPr>
          <w:rFonts w:ascii="Meiryo UI" w:eastAsia="Meiryo UI" w:hAnsi="Meiryo UI" w:cs="Meiryo UI"/>
          <w:szCs w:val="21"/>
          <w:shd w:val="pct15" w:color="auto" w:fill="FFFFFF"/>
        </w:rPr>
      </w:pPr>
      <w:r w:rsidRPr="00C420D9">
        <w:rPr>
          <w:rFonts w:ascii="Meiryo UI" w:eastAsia="Meiryo UI" w:hAnsi="Meiryo UI" w:cs="Meiryo UI" w:hint="eastAsia"/>
          <w:szCs w:val="21"/>
          <w:shd w:val="pct15" w:color="auto" w:fill="FFFFFF"/>
        </w:rPr>
        <w:t>◆</w:t>
      </w:r>
      <w:r w:rsidR="009F7DA9" w:rsidRPr="00C420D9">
        <w:rPr>
          <w:rFonts w:ascii="Meiryo UI" w:eastAsia="Meiryo UI" w:hAnsi="Meiryo UI" w:cs="Meiryo UI" w:hint="eastAsia"/>
          <w:szCs w:val="21"/>
          <w:shd w:val="pct15" w:color="auto" w:fill="FFFFFF"/>
        </w:rPr>
        <w:t>当実行委員会は、特別な場合を除き、</w:t>
      </w:r>
      <w:r w:rsidR="008806E0" w:rsidRPr="00C420D9">
        <w:rPr>
          <w:rFonts w:ascii="Meiryo UI" w:eastAsia="Meiryo UI" w:hAnsi="Meiryo UI" w:cs="Meiryo UI" w:hint="eastAsia"/>
          <w:szCs w:val="21"/>
          <w:shd w:val="pct15" w:color="auto" w:fill="FFFFFF"/>
        </w:rPr>
        <w:t>諸トラブル</w:t>
      </w:r>
      <w:r w:rsidR="009F7DA9" w:rsidRPr="00C420D9">
        <w:rPr>
          <w:rFonts w:ascii="Meiryo UI" w:eastAsia="Meiryo UI" w:hAnsi="Meiryo UI" w:cs="Meiryo UI" w:hint="eastAsia"/>
          <w:szCs w:val="21"/>
          <w:shd w:val="pct15" w:color="auto" w:fill="FFFFFF"/>
        </w:rPr>
        <w:t>について関与しません。</w:t>
      </w:r>
    </w:p>
    <w:p w:rsidR="009F7DA9" w:rsidRPr="00C420D9" w:rsidRDefault="009F7DA9" w:rsidP="00521B29">
      <w:pPr>
        <w:spacing w:line="320" w:lineRule="exact"/>
        <w:rPr>
          <w:rFonts w:ascii="Meiryo UI" w:eastAsia="Meiryo UI" w:hAnsi="Meiryo UI" w:cs="Meiryo UI"/>
          <w:szCs w:val="21"/>
          <w:shd w:val="pct15" w:color="auto" w:fill="FFFFFF"/>
        </w:rPr>
      </w:pPr>
      <w:r w:rsidRPr="00C420D9">
        <w:rPr>
          <w:rFonts w:ascii="Meiryo UI" w:eastAsia="Meiryo UI" w:hAnsi="Meiryo UI" w:cs="Meiryo UI" w:hint="eastAsia"/>
          <w:szCs w:val="21"/>
          <w:shd w:val="pct15" w:color="auto" w:fill="FFFFFF"/>
        </w:rPr>
        <w:t>◆警備員</w:t>
      </w:r>
      <w:r w:rsidR="008806E0" w:rsidRPr="00C420D9">
        <w:rPr>
          <w:rFonts w:ascii="Meiryo UI" w:eastAsia="Meiryo UI" w:hAnsi="Meiryo UI" w:cs="Meiryo UI" w:hint="eastAsia"/>
          <w:szCs w:val="21"/>
          <w:shd w:val="pct15" w:color="auto" w:fill="FFFFFF"/>
        </w:rPr>
        <w:t>を含む当実行委員会</w:t>
      </w:r>
      <w:r w:rsidRPr="00C420D9">
        <w:rPr>
          <w:rFonts w:ascii="Meiryo UI" w:eastAsia="Meiryo UI" w:hAnsi="Meiryo UI" w:cs="Meiryo UI" w:hint="eastAsia"/>
          <w:szCs w:val="21"/>
          <w:shd w:val="pct15" w:color="auto" w:fill="FFFFFF"/>
        </w:rPr>
        <w:t>の指示には従</w:t>
      </w:r>
      <w:r w:rsidR="008806E0" w:rsidRPr="00C420D9">
        <w:rPr>
          <w:rFonts w:ascii="Meiryo UI" w:eastAsia="Meiryo UI" w:hAnsi="Meiryo UI" w:cs="Meiryo UI" w:hint="eastAsia"/>
          <w:szCs w:val="21"/>
          <w:shd w:val="pct15" w:color="auto" w:fill="FFFFFF"/>
        </w:rPr>
        <w:t>ってください</w:t>
      </w:r>
      <w:r w:rsidR="003F0B6E">
        <w:rPr>
          <w:rFonts w:ascii="Meiryo UI" w:eastAsia="Meiryo UI" w:hAnsi="Meiryo UI" w:cs="Meiryo UI" w:hint="eastAsia"/>
          <w:szCs w:val="21"/>
          <w:shd w:val="pct15" w:color="auto" w:fill="FFFFFF"/>
        </w:rPr>
        <w:t>。</w:t>
      </w:r>
    </w:p>
    <w:p w:rsidR="009F7DA9" w:rsidRPr="00C420D9" w:rsidRDefault="009F7DA9" w:rsidP="00521B29">
      <w:pPr>
        <w:spacing w:line="320" w:lineRule="exact"/>
        <w:rPr>
          <w:rFonts w:ascii="Meiryo UI" w:eastAsia="Meiryo UI" w:hAnsi="Meiryo UI" w:cs="Meiryo UI"/>
          <w:szCs w:val="21"/>
          <w:shd w:val="pct15" w:color="auto" w:fill="FFFFFF"/>
        </w:rPr>
      </w:pPr>
      <w:r w:rsidRPr="00C420D9">
        <w:rPr>
          <w:rFonts w:ascii="Meiryo UI" w:eastAsia="Meiryo UI" w:hAnsi="Meiryo UI" w:cs="Meiryo UI" w:hint="eastAsia"/>
          <w:szCs w:val="21"/>
          <w:shd w:val="pct15" w:color="auto" w:fill="FFFFFF"/>
        </w:rPr>
        <w:t>◆当実行委員会の指示に従わない場合</w:t>
      </w:r>
      <w:r w:rsidR="00A45173" w:rsidRPr="00C420D9">
        <w:rPr>
          <w:rFonts w:ascii="Meiryo UI" w:eastAsia="Meiryo UI" w:hAnsi="Meiryo UI" w:cs="Meiryo UI" w:hint="eastAsia"/>
          <w:szCs w:val="21"/>
          <w:shd w:val="pct15" w:color="auto" w:fill="FFFFFF"/>
        </w:rPr>
        <w:t>、</w:t>
      </w:r>
      <w:r w:rsidRPr="00C420D9">
        <w:rPr>
          <w:rFonts w:ascii="Meiryo UI" w:eastAsia="Meiryo UI" w:hAnsi="Meiryo UI" w:cs="Meiryo UI" w:hint="eastAsia"/>
          <w:szCs w:val="21"/>
          <w:shd w:val="pct15" w:color="auto" w:fill="FFFFFF"/>
        </w:rPr>
        <w:t>本規約を守っていただけない場合、また他に迷惑をかける行為などを行った場合は、退場していただく場合があります。規約違反等での退場の際は出店料を払い戻しはしません。また今後のご出店をお断りすることがあります。</w:t>
      </w:r>
    </w:p>
    <w:p w:rsidR="00DE3341" w:rsidRPr="00900A21" w:rsidRDefault="004C0EC7" w:rsidP="00521B29">
      <w:pPr>
        <w:spacing w:line="320" w:lineRule="exact"/>
        <w:rPr>
          <w:rFonts w:ascii="Meiryo UI" w:eastAsia="Meiryo UI" w:hAnsi="Meiryo UI" w:cs="Meiryo UI"/>
          <w:szCs w:val="21"/>
          <w:shd w:val="pct15" w:color="auto" w:fill="FFFFFF"/>
        </w:rPr>
      </w:pPr>
      <w:bookmarkStart w:id="0" w:name="_GoBack"/>
      <w:r w:rsidRPr="00900A21">
        <w:rPr>
          <w:rFonts w:ascii="Meiryo UI" w:eastAsia="Meiryo UI" w:hAnsi="Meiryo UI" w:cs="Meiryo UI" w:hint="eastAsia"/>
          <w:szCs w:val="21"/>
        </w:rPr>
        <w:t>◆当日の天候や運営・会場の都合等により開催が中止となった際は、出店料の全額を払い戻しさせていただきます。</w:t>
      </w:r>
    </w:p>
    <w:bookmarkEnd w:id="0"/>
    <w:p w:rsidR="009F7DA9" w:rsidRPr="00C420D9" w:rsidRDefault="009F7DA9"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２禁止事項</w:t>
      </w:r>
    </w:p>
    <w:p w:rsidR="00431EF6" w:rsidRPr="00C420D9" w:rsidRDefault="00431EF6" w:rsidP="00521B29">
      <w:pPr>
        <w:spacing w:line="320" w:lineRule="exact"/>
        <w:rPr>
          <w:rFonts w:ascii="Meiryo UI" w:eastAsia="Meiryo UI" w:hAnsi="Meiryo UI" w:cs="Meiryo UI"/>
          <w:szCs w:val="21"/>
          <w:shd w:val="pct15" w:color="auto" w:fill="FFFFFF"/>
        </w:rPr>
      </w:pPr>
      <w:r w:rsidRPr="00C420D9">
        <w:rPr>
          <w:rFonts w:ascii="Meiryo UI" w:eastAsia="Meiryo UI" w:hAnsi="Meiryo UI" w:cs="Meiryo UI" w:hint="eastAsia"/>
          <w:noProof/>
          <w:szCs w:val="21"/>
        </w:rPr>
        <mc:AlternateContent>
          <mc:Choice Requires="wps">
            <w:drawing>
              <wp:anchor distT="0" distB="0" distL="114300" distR="114300" simplePos="0" relativeHeight="251668480" behindDoc="0" locked="0" layoutInCell="1" allowOverlap="1" wp14:anchorId="2B7CB28D" wp14:editId="69DA9C85">
                <wp:simplePos x="0" y="0"/>
                <wp:positionH relativeFrom="column">
                  <wp:posOffset>36195</wp:posOffset>
                </wp:positionH>
                <wp:positionV relativeFrom="paragraph">
                  <wp:posOffset>132436</wp:posOffset>
                </wp:positionV>
                <wp:extent cx="3343047" cy="0"/>
                <wp:effectExtent l="0" t="0" r="29210" b="19050"/>
                <wp:wrapNone/>
                <wp:docPr id="11" name="直線コネクタ 11"/>
                <wp:cNvGraphicFramePr/>
                <a:graphic xmlns:a="http://schemas.openxmlformats.org/drawingml/2006/main">
                  <a:graphicData uri="http://schemas.microsoft.com/office/word/2010/wordprocessingShape">
                    <wps:wsp>
                      <wps:cNvCnPr/>
                      <wps:spPr>
                        <a:xfrm flipV="1">
                          <a:off x="0" y="0"/>
                          <a:ext cx="334304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A1188" id="直線コネクタ 11"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0.45pt" to="266.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" strokecolor="#5b9bd5 [3204]" strokeweight="1.5pt">
                <v:stroke joinstyle="miter"/>
              </v:line>
            </w:pict>
          </mc:Fallback>
        </mc:AlternateContent>
      </w:r>
    </w:p>
    <w:p w:rsidR="009F7DA9" w:rsidRPr="00C420D9" w:rsidRDefault="00431EF6"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◆搬入時間以外における、会場への車両乗り入れ</w:t>
      </w:r>
      <w:r w:rsidR="0099259A" w:rsidRPr="00C420D9">
        <w:rPr>
          <w:rFonts w:ascii="Meiryo UI" w:eastAsia="Meiryo UI" w:hAnsi="Meiryo UI" w:cs="Meiryo UI" w:hint="eastAsia"/>
          <w:szCs w:val="21"/>
        </w:rPr>
        <w:t>、また</w:t>
      </w:r>
      <w:r w:rsidR="00521B29" w:rsidRPr="00C420D9">
        <w:rPr>
          <w:rFonts w:ascii="Meiryo UI" w:eastAsia="Meiryo UI" w:hAnsi="Meiryo UI" w:cs="Meiryo UI" w:hint="eastAsia"/>
          <w:szCs w:val="21"/>
        </w:rPr>
        <w:t>出店場所における区画外へのはみ出し</w:t>
      </w:r>
    </w:p>
    <w:p w:rsidR="009F7DA9" w:rsidRPr="00C420D9" w:rsidRDefault="009F7DA9"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◆社会通念上</w:t>
      </w:r>
      <w:r w:rsidR="00A45173" w:rsidRPr="00C420D9">
        <w:rPr>
          <w:rFonts w:ascii="Meiryo UI" w:eastAsia="Meiryo UI" w:hAnsi="Meiryo UI" w:cs="Meiryo UI" w:hint="eastAsia"/>
          <w:szCs w:val="21"/>
        </w:rPr>
        <w:t>、</w:t>
      </w:r>
      <w:r w:rsidR="00DF5E15" w:rsidRPr="00C420D9">
        <w:rPr>
          <w:rFonts w:ascii="Meiryo UI" w:eastAsia="Meiryo UI" w:hAnsi="Meiryo UI" w:cs="Meiryo UI" w:hint="eastAsia"/>
          <w:szCs w:val="21"/>
        </w:rPr>
        <w:t>不適当と思われるもの及び法律・関係</w:t>
      </w:r>
      <w:r w:rsidR="008806E0" w:rsidRPr="00C420D9">
        <w:rPr>
          <w:rFonts w:ascii="Meiryo UI" w:eastAsia="Meiryo UI" w:hAnsi="Meiryo UI" w:cs="Meiryo UI" w:hint="eastAsia"/>
          <w:szCs w:val="21"/>
        </w:rPr>
        <w:t>緒</w:t>
      </w:r>
      <w:r w:rsidR="00DF5E15" w:rsidRPr="00C420D9">
        <w:rPr>
          <w:rFonts w:ascii="Meiryo UI" w:eastAsia="Meiryo UI" w:hAnsi="Meiryo UI" w:cs="Meiryo UI" w:hint="eastAsia"/>
          <w:szCs w:val="21"/>
        </w:rPr>
        <w:t>条</w:t>
      </w:r>
      <w:r w:rsidR="008806E0" w:rsidRPr="00C420D9">
        <w:rPr>
          <w:rFonts w:ascii="Meiryo UI" w:eastAsia="Meiryo UI" w:hAnsi="Meiryo UI" w:cs="Meiryo UI" w:hint="eastAsia"/>
          <w:szCs w:val="21"/>
        </w:rPr>
        <w:t>例</w:t>
      </w:r>
      <w:r w:rsidR="00DF5E15" w:rsidRPr="00C420D9">
        <w:rPr>
          <w:rFonts w:ascii="Meiryo UI" w:eastAsia="Meiryo UI" w:hAnsi="Meiryo UI" w:cs="Meiryo UI" w:hint="eastAsia"/>
          <w:szCs w:val="21"/>
        </w:rPr>
        <w:t>に抵触する物品の持込、販売、及び</w:t>
      </w:r>
      <w:r w:rsidR="003F0B6E">
        <w:rPr>
          <w:rFonts w:ascii="Meiryo UI" w:eastAsia="Meiryo UI" w:hAnsi="Meiryo UI" w:cs="Meiryo UI" w:hint="eastAsia"/>
          <w:szCs w:val="21"/>
        </w:rPr>
        <w:t>行為。また、強引な販売行為</w:t>
      </w:r>
    </w:p>
    <w:p w:rsidR="00DF5E15" w:rsidRPr="00C420D9" w:rsidRDefault="00DF5E15" w:rsidP="00521B29">
      <w:pPr>
        <w:spacing w:line="320" w:lineRule="exact"/>
        <w:rPr>
          <w:rFonts w:ascii="Meiryo UI" w:eastAsia="Meiryo UI" w:hAnsi="Meiryo UI" w:cs="Meiryo UI"/>
          <w:szCs w:val="21"/>
          <w:shd w:val="pct15" w:color="auto" w:fill="FFFFFF"/>
        </w:rPr>
      </w:pPr>
      <w:r w:rsidRPr="00C420D9">
        <w:rPr>
          <w:rFonts w:ascii="Meiryo UI" w:eastAsia="Meiryo UI" w:hAnsi="Meiryo UI" w:cs="Meiryo UI" w:hint="eastAsia"/>
          <w:szCs w:val="21"/>
          <w:shd w:val="pct15" w:color="auto" w:fill="FFFFFF"/>
        </w:rPr>
        <w:t>◆偽ブランドや海賊版・コピー商品などの違法商品、盗品、危険物、医薬品</w:t>
      </w:r>
      <w:r w:rsidR="008806E0" w:rsidRPr="00C420D9">
        <w:rPr>
          <w:rFonts w:ascii="Meiryo UI" w:eastAsia="Meiryo UI" w:hAnsi="Meiryo UI" w:cs="Meiryo UI" w:hint="eastAsia"/>
          <w:szCs w:val="21"/>
          <w:shd w:val="pct15" w:color="auto" w:fill="FFFFFF"/>
        </w:rPr>
        <w:t>等</w:t>
      </w:r>
      <w:r w:rsidRPr="00C420D9">
        <w:rPr>
          <w:rFonts w:ascii="Meiryo UI" w:eastAsia="Meiryo UI" w:hAnsi="Meiryo UI" w:cs="Meiryo UI" w:hint="eastAsia"/>
          <w:szCs w:val="21"/>
          <w:shd w:val="pct15" w:color="auto" w:fill="FFFFFF"/>
        </w:rPr>
        <w:t>会場への持</w:t>
      </w:r>
      <w:r w:rsidR="008806E0" w:rsidRPr="00C420D9">
        <w:rPr>
          <w:rFonts w:ascii="Meiryo UI" w:eastAsia="Meiryo UI" w:hAnsi="Meiryo UI" w:cs="Meiryo UI" w:hint="eastAsia"/>
          <w:szCs w:val="21"/>
          <w:shd w:val="pct15" w:color="auto" w:fill="FFFFFF"/>
        </w:rPr>
        <w:t>込</w:t>
      </w:r>
      <w:r w:rsidRPr="00C420D9">
        <w:rPr>
          <w:rFonts w:ascii="Meiryo UI" w:eastAsia="Meiryo UI" w:hAnsi="Meiryo UI" w:cs="Meiryo UI" w:hint="eastAsia"/>
          <w:szCs w:val="21"/>
          <w:shd w:val="pct15" w:color="auto" w:fill="FFFFFF"/>
        </w:rPr>
        <w:t>及び販売。また射幸心をあおるくじ引き類や掛売り行為</w:t>
      </w:r>
    </w:p>
    <w:p w:rsidR="00DF5E15" w:rsidRPr="00C420D9" w:rsidRDefault="00DF5E15"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◆チラシ配布・アンケート回収・企業広告的な内容等での出店。（当実行委員会が認めた場合を除く）</w:t>
      </w:r>
    </w:p>
    <w:p w:rsidR="00DF5E15" w:rsidRPr="00C420D9" w:rsidRDefault="00DF5E15"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◆当実行委員会が不適当と判断したものの販売及び行為</w:t>
      </w:r>
    </w:p>
    <w:p w:rsidR="009F7DA9" w:rsidRPr="00C420D9" w:rsidRDefault="00DF5E15"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◆開催時間前の物品・金銭のやり取り。</w:t>
      </w:r>
      <w:r w:rsidR="00067A27" w:rsidRPr="00C420D9">
        <w:rPr>
          <w:rFonts w:ascii="Meiryo UI" w:eastAsia="Meiryo UI" w:hAnsi="Meiryo UI" w:cs="Meiryo UI" w:hint="eastAsia"/>
          <w:szCs w:val="21"/>
        </w:rPr>
        <w:t>また</w:t>
      </w:r>
      <w:r w:rsidR="003F0B6E">
        <w:rPr>
          <w:rFonts w:ascii="Meiryo UI" w:eastAsia="Meiryo UI" w:hAnsi="Meiryo UI" w:cs="Meiryo UI" w:hint="eastAsia"/>
          <w:szCs w:val="21"/>
        </w:rPr>
        <w:t>、</w:t>
      </w:r>
      <w:r w:rsidR="00067A27" w:rsidRPr="00C420D9">
        <w:rPr>
          <w:rFonts w:ascii="Meiryo UI" w:eastAsia="Meiryo UI" w:hAnsi="Meiryo UI" w:cs="Meiryo UI" w:hint="eastAsia"/>
          <w:szCs w:val="21"/>
        </w:rPr>
        <w:t>会場内の他の出</w:t>
      </w:r>
      <w:r w:rsidR="003E485F" w:rsidRPr="00C420D9">
        <w:rPr>
          <w:rFonts w:ascii="Meiryo UI" w:eastAsia="Meiryo UI" w:hAnsi="Meiryo UI" w:cs="Meiryo UI" w:hint="eastAsia"/>
          <w:szCs w:val="21"/>
        </w:rPr>
        <w:t>店</w:t>
      </w:r>
      <w:r w:rsidR="00067A27" w:rsidRPr="00C420D9">
        <w:rPr>
          <w:rFonts w:ascii="Meiryo UI" w:eastAsia="Meiryo UI" w:hAnsi="Meiryo UI" w:cs="Meiryo UI" w:hint="eastAsia"/>
          <w:szCs w:val="21"/>
        </w:rPr>
        <w:t>者から購入</w:t>
      </w:r>
      <w:r w:rsidR="003E485F" w:rsidRPr="00C420D9">
        <w:rPr>
          <w:rFonts w:ascii="Meiryo UI" w:eastAsia="Meiryo UI" w:hAnsi="Meiryo UI" w:cs="Meiryo UI" w:hint="eastAsia"/>
          <w:szCs w:val="21"/>
        </w:rPr>
        <w:t>した物品を自らの出店場所で販売すること</w:t>
      </w:r>
    </w:p>
    <w:p w:rsidR="00DE3341" w:rsidRPr="008F0A36" w:rsidRDefault="00DE3341" w:rsidP="00521B29">
      <w:pPr>
        <w:spacing w:line="320" w:lineRule="exact"/>
        <w:rPr>
          <w:rFonts w:ascii="Meiryo UI" w:eastAsia="Meiryo UI" w:hAnsi="Meiryo UI" w:cs="Meiryo UI"/>
          <w:szCs w:val="21"/>
        </w:rPr>
      </w:pPr>
    </w:p>
    <w:p w:rsidR="003E485F" w:rsidRPr="00C420D9" w:rsidRDefault="003E485F"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３中止について</w:t>
      </w:r>
    </w:p>
    <w:p w:rsidR="003E485F" w:rsidRPr="00C420D9" w:rsidRDefault="003E485F" w:rsidP="00521B29">
      <w:pPr>
        <w:spacing w:line="320" w:lineRule="exact"/>
        <w:rPr>
          <w:rFonts w:ascii="Meiryo UI" w:eastAsia="Meiryo UI" w:hAnsi="Meiryo UI" w:cs="Meiryo UI"/>
          <w:szCs w:val="21"/>
        </w:rPr>
      </w:pPr>
      <w:r w:rsidRPr="00C420D9">
        <w:rPr>
          <w:rFonts w:ascii="Meiryo UI" w:eastAsia="Meiryo UI" w:hAnsi="Meiryo UI" w:cs="Meiryo UI" w:hint="eastAsia"/>
          <w:noProof/>
          <w:szCs w:val="21"/>
        </w:rPr>
        <mc:AlternateContent>
          <mc:Choice Requires="wps">
            <w:drawing>
              <wp:anchor distT="0" distB="0" distL="114300" distR="114300" simplePos="0" relativeHeight="251670528" behindDoc="0" locked="0" layoutInCell="1" allowOverlap="1" wp14:anchorId="07CD0DB3" wp14:editId="60933E01">
                <wp:simplePos x="0" y="0"/>
                <wp:positionH relativeFrom="column">
                  <wp:posOffset>33731</wp:posOffset>
                </wp:positionH>
                <wp:positionV relativeFrom="paragraph">
                  <wp:posOffset>92278</wp:posOffset>
                </wp:positionV>
                <wp:extent cx="3343047" cy="0"/>
                <wp:effectExtent l="0" t="0" r="29210" b="19050"/>
                <wp:wrapNone/>
                <wp:docPr id="12" name="直線コネクタ 12"/>
                <wp:cNvGraphicFramePr/>
                <a:graphic xmlns:a="http://schemas.openxmlformats.org/drawingml/2006/main">
                  <a:graphicData uri="http://schemas.microsoft.com/office/word/2010/wordprocessingShape">
                    <wps:wsp>
                      <wps:cNvCnPr/>
                      <wps:spPr>
                        <a:xfrm flipV="1">
                          <a:off x="0" y="0"/>
                          <a:ext cx="334304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F3B08" id="直線コネクタ 12"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25pt" to="26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" strokecolor="#5b9bd5 [3204]" strokeweight="1.5pt">
                <v:stroke joinstyle="miter"/>
              </v:line>
            </w:pict>
          </mc:Fallback>
        </mc:AlternateContent>
      </w:r>
    </w:p>
    <w:p w:rsidR="009F7DA9" w:rsidRPr="00C420D9" w:rsidRDefault="006B2779"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w:t>
      </w:r>
      <w:r w:rsidR="00C21583" w:rsidRPr="00C420D9">
        <w:rPr>
          <w:rFonts w:ascii="Meiryo UI" w:eastAsia="Meiryo UI" w:hAnsi="Meiryo UI" w:cs="Meiryo UI" w:hint="eastAsia"/>
          <w:szCs w:val="21"/>
        </w:rPr>
        <w:t>気象状況または会場の都合により開催が中止となる場合があります。</w:t>
      </w:r>
      <w:r w:rsidRPr="00C420D9">
        <w:rPr>
          <w:rFonts w:ascii="Meiryo UI" w:eastAsia="Meiryo UI" w:hAnsi="Meiryo UI" w:cs="Meiryo UI" w:hint="eastAsia"/>
          <w:szCs w:val="21"/>
        </w:rPr>
        <w:t>開催・中止の判断は諸処のデータに基づき、当実行委員会が行います。</w:t>
      </w:r>
      <w:r w:rsidR="007D2F99" w:rsidRPr="00C420D9">
        <w:rPr>
          <w:rFonts w:ascii="Meiryo UI" w:eastAsia="Meiryo UI" w:hAnsi="Meiryo UI" w:cs="Meiryo UI" w:hint="eastAsia"/>
          <w:szCs w:val="21"/>
        </w:rPr>
        <w:t xml:space="preserve">　</w:t>
      </w:r>
      <w:r w:rsidRPr="00C420D9">
        <w:rPr>
          <w:rFonts w:ascii="Meiryo UI" w:eastAsia="Meiryo UI" w:hAnsi="Meiryo UI" w:cs="Meiryo UI" w:hint="eastAsia"/>
          <w:szCs w:val="21"/>
        </w:rPr>
        <w:t>また</w:t>
      </w:r>
      <w:r w:rsidR="003765B9" w:rsidRPr="00C420D9">
        <w:rPr>
          <w:rFonts w:ascii="Meiryo UI" w:eastAsia="Meiryo UI" w:hAnsi="Meiryo UI" w:cs="Meiryo UI" w:hint="eastAsia"/>
          <w:szCs w:val="21"/>
        </w:rPr>
        <w:t>開催決定後も気象状況の急変によりやむを得ず開催を中止する場合があります。</w:t>
      </w:r>
    </w:p>
    <w:p w:rsidR="009F7DA9" w:rsidRPr="00C420D9" w:rsidRDefault="00A45173"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◆中止決定後に天候が回復した場合でも、開催は行いません。また開催途中での中止の場合も同様です。</w:t>
      </w:r>
    </w:p>
    <w:p w:rsidR="00A45173" w:rsidRPr="00C420D9" w:rsidRDefault="00A45173" w:rsidP="00521B29">
      <w:pPr>
        <w:spacing w:line="320" w:lineRule="exact"/>
        <w:rPr>
          <w:rFonts w:ascii="Meiryo UI" w:eastAsia="Meiryo UI" w:hAnsi="Meiryo UI" w:cs="Meiryo UI"/>
          <w:szCs w:val="21"/>
        </w:rPr>
      </w:pPr>
      <w:r w:rsidRPr="00C420D9">
        <w:rPr>
          <w:rFonts w:ascii="Meiryo UI" w:eastAsia="Meiryo UI" w:hAnsi="Meiryo UI" w:cs="Meiryo UI" w:hint="eastAsia"/>
          <w:szCs w:val="21"/>
        </w:rPr>
        <w:t>◆当日の天候や運営の都合により開催時間が変動する場合があります。また、必要に応じて待機いただく場合があります。</w:t>
      </w:r>
    </w:p>
    <w:p w:rsidR="001E405D" w:rsidRPr="00C420D9" w:rsidRDefault="001E405D" w:rsidP="00521B29">
      <w:pPr>
        <w:spacing w:line="320" w:lineRule="exact"/>
        <w:rPr>
          <w:rFonts w:ascii="Meiryo UI" w:eastAsia="Meiryo UI" w:hAnsi="Meiryo UI" w:cs="Meiryo UI"/>
          <w:szCs w:val="21"/>
        </w:rPr>
      </w:pPr>
    </w:p>
    <w:p w:rsidR="001E405D" w:rsidRPr="00C420D9" w:rsidRDefault="007B389F" w:rsidP="00521B29">
      <w:pPr>
        <w:spacing w:line="320" w:lineRule="exact"/>
        <w:rPr>
          <w:rFonts w:ascii="Meiryo UI" w:eastAsia="Meiryo UI" w:hAnsi="Meiryo UI" w:cs="Meiryo UI"/>
          <w:szCs w:val="21"/>
        </w:rPr>
      </w:pPr>
      <w:r>
        <w:rPr>
          <w:rFonts w:ascii="Meiryo UI" w:eastAsia="Meiryo UI" w:hAnsi="Meiryo UI" w:cs="Meiryo UI" w:hint="eastAsia"/>
          <w:szCs w:val="21"/>
        </w:rPr>
        <w:t>４</w:t>
      </w:r>
      <w:r w:rsidR="001E405D" w:rsidRPr="00C420D9">
        <w:rPr>
          <w:rFonts w:ascii="Meiryo UI" w:eastAsia="Meiryo UI" w:hAnsi="Meiryo UI" w:cs="Meiryo UI" w:hint="eastAsia"/>
          <w:szCs w:val="21"/>
        </w:rPr>
        <w:t xml:space="preserve">　出店者の負担について</w:t>
      </w:r>
    </w:p>
    <w:p w:rsidR="001E405D" w:rsidRPr="00C420D9" w:rsidRDefault="001E405D" w:rsidP="00521B29">
      <w:pPr>
        <w:spacing w:line="320" w:lineRule="exact"/>
        <w:rPr>
          <w:rFonts w:ascii="Meiryo UI" w:eastAsia="Meiryo UI" w:hAnsi="Meiryo UI" w:cs="Meiryo UI"/>
          <w:szCs w:val="21"/>
        </w:rPr>
      </w:pPr>
      <w:r w:rsidRPr="00C420D9">
        <w:rPr>
          <w:rFonts w:ascii="Meiryo UI" w:eastAsia="Meiryo UI" w:hAnsi="Meiryo UI" w:cs="Meiryo UI" w:hint="eastAsia"/>
          <w:noProof/>
          <w:szCs w:val="21"/>
        </w:rPr>
        <mc:AlternateContent>
          <mc:Choice Requires="wps">
            <w:drawing>
              <wp:anchor distT="0" distB="0" distL="114300" distR="114300" simplePos="0" relativeHeight="251674624" behindDoc="0" locked="0" layoutInCell="1" allowOverlap="1" wp14:anchorId="3973E2F7" wp14:editId="2DD6FC97">
                <wp:simplePos x="0" y="0"/>
                <wp:positionH relativeFrom="column">
                  <wp:posOffset>-3175</wp:posOffset>
                </wp:positionH>
                <wp:positionV relativeFrom="paragraph">
                  <wp:posOffset>129780</wp:posOffset>
                </wp:positionV>
                <wp:extent cx="3343047" cy="0"/>
                <wp:effectExtent l="0" t="0" r="29210" b="19050"/>
                <wp:wrapNone/>
                <wp:docPr id="2" name="直線コネクタ 2"/>
                <wp:cNvGraphicFramePr/>
                <a:graphic xmlns:a="http://schemas.openxmlformats.org/drawingml/2006/main">
                  <a:graphicData uri="http://schemas.microsoft.com/office/word/2010/wordprocessingShape">
                    <wps:wsp>
                      <wps:cNvCnPr/>
                      <wps:spPr>
                        <a:xfrm flipV="1">
                          <a:off x="0" y="0"/>
                          <a:ext cx="334304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B3F1A" id="直線コネクタ 2"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0.2pt" to="26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" strokecolor="#5b9bd5 [3204]" strokeweight="1.5pt">
                <v:stroke joinstyle="miter"/>
              </v:line>
            </w:pict>
          </mc:Fallback>
        </mc:AlternateContent>
      </w:r>
    </w:p>
    <w:p w:rsidR="009F7DA9" w:rsidRDefault="001E405D" w:rsidP="00FB17F7">
      <w:pPr>
        <w:spacing w:line="300" w:lineRule="exact"/>
        <w:rPr>
          <w:rFonts w:ascii="Meiryo UI" w:eastAsia="Meiryo UI" w:hAnsi="Meiryo UI" w:cs="Meiryo UI"/>
          <w:szCs w:val="21"/>
        </w:rPr>
      </w:pPr>
      <w:r w:rsidRPr="00C420D9">
        <w:rPr>
          <w:rFonts w:ascii="Meiryo UI" w:eastAsia="Meiryo UI" w:hAnsi="Meiryo UI" w:cs="Meiryo UI" w:hint="eastAsia"/>
          <w:szCs w:val="21"/>
        </w:rPr>
        <w:t>◆出店者は出店</w:t>
      </w:r>
      <w:r w:rsidR="00C05FDC">
        <w:rPr>
          <w:rFonts w:ascii="Meiryo UI" w:eastAsia="Meiryo UI" w:hAnsi="Meiryo UI" w:cs="Meiryo UI" w:hint="eastAsia"/>
          <w:szCs w:val="21"/>
        </w:rPr>
        <w:t>協力金</w:t>
      </w:r>
      <w:r w:rsidRPr="00C420D9">
        <w:rPr>
          <w:rFonts w:ascii="Meiryo UI" w:eastAsia="Meiryo UI" w:hAnsi="Meiryo UI" w:cs="Meiryo UI" w:hint="eastAsia"/>
          <w:szCs w:val="21"/>
        </w:rPr>
        <w:t>として１区画あたり1,</w:t>
      </w:r>
      <w:r w:rsidR="00817A47">
        <w:rPr>
          <w:rFonts w:ascii="Meiryo UI" w:eastAsia="Meiryo UI" w:hAnsi="Meiryo UI" w:cs="Meiryo UI" w:hint="eastAsia"/>
          <w:szCs w:val="21"/>
        </w:rPr>
        <w:t>0</w:t>
      </w:r>
      <w:r w:rsidRPr="00C420D9">
        <w:rPr>
          <w:rFonts w:ascii="Meiryo UI" w:eastAsia="Meiryo UI" w:hAnsi="Meiryo UI" w:cs="Meiryo UI" w:hint="eastAsia"/>
          <w:szCs w:val="21"/>
        </w:rPr>
        <w:t>00円</w:t>
      </w:r>
      <w:r w:rsidR="00484DB7">
        <w:rPr>
          <w:rFonts w:ascii="Meiryo UI" w:eastAsia="Meiryo UI" w:hAnsi="Meiryo UI" w:cs="Meiryo UI" w:hint="eastAsia"/>
          <w:szCs w:val="21"/>
        </w:rPr>
        <w:t>を当実行委員会へ納入してください</w:t>
      </w:r>
      <w:r w:rsidR="00817A47">
        <w:rPr>
          <w:rFonts w:ascii="Meiryo UI" w:eastAsia="Meiryo UI" w:hAnsi="Meiryo UI" w:cs="Meiryo UI" w:hint="eastAsia"/>
          <w:szCs w:val="21"/>
        </w:rPr>
        <w:t>。</w:t>
      </w:r>
    </w:p>
    <w:p w:rsidR="009F7DA9" w:rsidRPr="00C420D9" w:rsidRDefault="00484DB7" w:rsidP="00FB17F7">
      <w:pPr>
        <w:spacing w:line="300" w:lineRule="exact"/>
        <w:rPr>
          <w:rFonts w:ascii="Meiryo UI" w:eastAsia="Meiryo UI" w:hAnsi="Meiryo UI" w:cs="Meiryo UI"/>
          <w:szCs w:val="21"/>
        </w:rPr>
      </w:pPr>
      <w:r>
        <w:rPr>
          <w:rFonts w:ascii="Meiryo UI" w:eastAsia="Meiryo UI" w:hAnsi="Meiryo UI" w:cs="Meiryo UI" w:hint="eastAsia"/>
          <w:szCs w:val="21"/>
        </w:rPr>
        <w:t>◆</w:t>
      </w:r>
      <w:r w:rsidR="00B54A60">
        <w:rPr>
          <w:rFonts w:ascii="Meiryo UI" w:eastAsia="Meiryo UI" w:hAnsi="Meiryo UI" w:cs="Meiryo UI" w:hint="eastAsia"/>
          <w:szCs w:val="21"/>
        </w:rPr>
        <w:t>飲食物を販売する方には、</w:t>
      </w:r>
      <w:r w:rsidR="00C05FDC">
        <w:rPr>
          <w:rFonts w:ascii="Meiryo UI" w:eastAsia="Meiryo UI" w:hAnsi="Meiryo UI" w:cs="Meiryo UI" w:hint="eastAsia"/>
          <w:szCs w:val="21"/>
        </w:rPr>
        <w:t>当日の売上金の１割額</w:t>
      </w:r>
      <w:r w:rsidR="00B54A60">
        <w:rPr>
          <w:rFonts w:ascii="Meiryo UI" w:eastAsia="Meiryo UI" w:hAnsi="Meiryo UI" w:cs="Meiryo UI" w:hint="eastAsia"/>
          <w:szCs w:val="21"/>
        </w:rPr>
        <w:t>の納入をお願い</w:t>
      </w:r>
      <w:r w:rsidR="00804A65">
        <w:rPr>
          <w:rFonts w:ascii="Meiryo UI" w:eastAsia="Meiryo UI" w:hAnsi="Meiryo UI" w:cs="Meiryo UI" w:hint="eastAsia"/>
          <w:szCs w:val="21"/>
        </w:rPr>
        <w:t>します。</w:t>
      </w:r>
    </w:p>
    <w:p w:rsidR="009F7DA9" w:rsidRPr="00C05FDC" w:rsidRDefault="009F7DA9" w:rsidP="00FB17F7">
      <w:pPr>
        <w:spacing w:line="300" w:lineRule="exact"/>
        <w:rPr>
          <w:rFonts w:ascii="Meiryo UI" w:eastAsia="Meiryo UI" w:hAnsi="Meiryo UI" w:cs="Meiryo UI"/>
          <w:szCs w:val="21"/>
          <w:shd w:val="pct15" w:color="auto" w:fill="FFFFFF"/>
        </w:rPr>
      </w:pPr>
    </w:p>
    <w:sectPr w:rsidR="009F7DA9" w:rsidRPr="00C05FDC" w:rsidSect="00656118">
      <w:pgSz w:w="11906" w:h="16838"/>
      <w:pgMar w:top="1134" w:right="1134" w:bottom="851" w:left="1134" w:header="851" w:footer="992" w:gutter="0"/>
      <w:cols w:num="2" w:space="286"/>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A21" w:rsidRDefault="00900A21" w:rsidP="00900A21">
      <w:r>
        <w:separator/>
      </w:r>
    </w:p>
  </w:endnote>
  <w:endnote w:type="continuationSeparator" w:id="0">
    <w:p w:rsidR="00900A21" w:rsidRDefault="00900A21" w:rsidP="0090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A21" w:rsidRDefault="00900A21" w:rsidP="00900A21">
      <w:r>
        <w:separator/>
      </w:r>
    </w:p>
  </w:footnote>
  <w:footnote w:type="continuationSeparator" w:id="0">
    <w:p w:rsidR="00900A21" w:rsidRDefault="00900A21" w:rsidP="00900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0E"/>
    <w:rsid w:val="00062994"/>
    <w:rsid w:val="00067A27"/>
    <w:rsid w:val="00110E2F"/>
    <w:rsid w:val="001B4D5A"/>
    <w:rsid w:val="001E405D"/>
    <w:rsid w:val="002734CA"/>
    <w:rsid w:val="002B2F24"/>
    <w:rsid w:val="00345B5B"/>
    <w:rsid w:val="003765B9"/>
    <w:rsid w:val="003944FC"/>
    <w:rsid w:val="003C3480"/>
    <w:rsid w:val="003E485F"/>
    <w:rsid w:val="003F0B6E"/>
    <w:rsid w:val="00431EF6"/>
    <w:rsid w:val="00484DB7"/>
    <w:rsid w:val="004C0EC7"/>
    <w:rsid w:val="00510973"/>
    <w:rsid w:val="00521B29"/>
    <w:rsid w:val="00580F4F"/>
    <w:rsid w:val="00656118"/>
    <w:rsid w:val="006B2779"/>
    <w:rsid w:val="00771E0E"/>
    <w:rsid w:val="007B389F"/>
    <w:rsid w:val="007D2F99"/>
    <w:rsid w:val="00804A65"/>
    <w:rsid w:val="00813CC4"/>
    <w:rsid w:val="00817A47"/>
    <w:rsid w:val="008806E0"/>
    <w:rsid w:val="008F0A36"/>
    <w:rsid w:val="008F159D"/>
    <w:rsid w:val="00900A21"/>
    <w:rsid w:val="0099259A"/>
    <w:rsid w:val="009B3A9E"/>
    <w:rsid w:val="009F7DA9"/>
    <w:rsid w:val="00A45173"/>
    <w:rsid w:val="00B10BEF"/>
    <w:rsid w:val="00B355FE"/>
    <w:rsid w:val="00B54A60"/>
    <w:rsid w:val="00BD6E90"/>
    <w:rsid w:val="00C05FDC"/>
    <w:rsid w:val="00C1720B"/>
    <w:rsid w:val="00C21583"/>
    <w:rsid w:val="00C30D0E"/>
    <w:rsid w:val="00C420D9"/>
    <w:rsid w:val="00D01190"/>
    <w:rsid w:val="00DE3341"/>
    <w:rsid w:val="00DF331A"/>
    <w:rsid w:val="00DF5E15"/>
    <w:rsid w:val="00EE26D6"/>
    <w:rsid w:val="00F61625"/>
    <w:rsid w:val="00FA7440"/>
    <w:rsid w:val="00FB1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BBE26A9-94F5-4410-B085-25C6A881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E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1EF6"/>
    <w:rPr>
      <w:rFonts w:asciiTheme="majorHAnsi" w:eastAsiaTheme="majorEastAsia" w:hAnsiTheme="majorHAnsi" w:cstheme="majorBidi"/>
      <w:sz w:val="18"/>
      <w:szCs w:val="18"/>
    </w:rPr>
  </w:style>
  <w:style w:type="paragraph" w:styleId="a5">
    <w:name w:val="header"/>
    <w:basedOn w:val="a"/>
    <w:link w:val="a6"/>
    <w:uiPriority w:val="99"/>
    <w:unhideWhenUsed/>
    <w:rsid w:val="00900A21"/>
    <w:pPr>
      <w:tabs>
        <w:tab w:val="center" w:pos="4252"/>
        <w:tab w:val="right" w:pos="8504"/>
      </w:tabs>
      <w:snapToGrid w:val="0"/>
    </w:pPr>
  </w:style>
  <w:style w:type="character" w:customStyle="1" w:styleId="a6">
    <w:name w:val="ヘッダー (文字)"/>
    <w:basedOn w:val="a0"/>
    <w:link w:val="a5"/>
    <w:uiPriority w:val="99"/>
    <w:rsid w:val="00900A21"/>
  </w:style>
  <w:style w:type="paragraph" w:styleId="a7">
    <w:name w:val="footer"/>
    <w:basedOn w:val="a"/>
    <w:link w:val="a8"/>
    <w:uiPriority w:val="99"/>
    <w:unhideWhenUsed/>
    <w:rsid w:val="00900A21"/>
    <w:pPr>
      <w:tabs>
        <w:tab w:val="center" w:pos="4252"/>
        <w:tab w:val="right" w:pos="8504"/>
      </w:tabs>
      <w:snapToGrid w:val="0"/>
    </w:pPr>
  </w:style>
  <w:style w:type="character" w:customStyle="1" w:styleId="a8">
    <w:name w:val="フッター (文字)"/>
    <w:basedOn w:val="a0"/>
    <w:link w:val="a7"/>
    <w:uiPriority w:val="99"/>
    <w:rsid w:val="0090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9AFB6-ABEA-4899-A19E-E992D92A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生駒　尚也</cp:lastModifiedBy>
  <cp:revision>35</cp:revision>
  <cp:lastPrinted>2023-10-02T08:50:00Z</cp:lastPrinted>
  <dcterms:created xsi:type="dcterms:W3CDTF">2015-09-08T01:14:00Z</dcterms:created>
  <dcterms:modified xsi:type="dcterms:W3CDTF">2023-10-02T08:50:00Z</dcterms:modified>
</cp:coreProperties>
</file>